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公共基础考试课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考试时间安排表</w:t>
      </w:r>
    </w:p>
    <w:tbl>
      <w:tblPr>
        <w:tblStyle w:val="5"/>
        <w:tblW w:w="8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39"/>
        <w:gridCol w:w="2551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3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日8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:00-9:00</w:t>
            </w:r>
          </w:p>
        </w:tc>
        <w:tc>
          <w:tcPr>
            <w:tcW w:w="326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 w:val="0"/>
                <w:color w:val="0070C0"/>
                <w:szCs w:val="21"/>
                <w:lang w:val="en-US" w:eastAsia="zh-CN"/>
              </w:rPr>
              <w:t>考试方式请注意看附件2</w:t>
            </w:r>
            <w:r>
              <w:rPr>
                <w:rFonts w:hint="eastAsia" w:ascii="仿宋_GB2312" w:hAnsi="仿宋" w:eastAsia="仿宋_GB2312"/>
                <w:b/>
                <w:bCs w:val="0"/>
                <w:color w:val="0070C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9:20-10:20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40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-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40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9-10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计算机信息技术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1-12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6-7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8-9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32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重修报名结束后,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日前完成规定课时学习。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在校生加QQ群：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1084041875</w:t>
            </w:r>
          </w:p>
          <w:p>
            <w:pPr>
              <w:jc w:val="left"/>
              <w:rPr>
                <w:rFonts w:ascii="仿宋_GB2312" w:hAnsi="仿宋" w:eastAsia="仿宋_GB2312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结业生加QQ群：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414866428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大学语文（</w:t>
            </w:r>
            <w:r>
              <w:rPr>
                <w:rFonts w:hint="eastAsia" w:ascii="仿宋_GB2312" w:hAnsi="仿宋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自行联系老师，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日前按要求提交作业。</w:t>
            </w:r>
          </w:p>
        </w:tc>
        <w:tc>
          <w:tcPr>
            <w:tcW w:w="3265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学习通邀请码：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94570957</w:t>
            </w:r>
          </w:p>
          <w:p>
            <w:pPr>
              <w:snapToGrid w:val="0"/>
              <w:jc w:val="left"/>
              <w:rPr>
                <w:rFonts w:ascii="仿宋_GB2312" w:hAnsi="仿宋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咨询QQ群：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903284537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9" w:type="dxa"/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、职业观与职业生涯规划、大学生就业与创业指导（一）、大学生大学生就业与创业指导（二）、形势与政策、心理调适与发展、军事理论。</w:t>
            </w:r>
          </w:p>
        </w:tc>
        <w:tc>
          <w:tcPr>
            <w:tcW w:w="2551" w:type="dxa"/>
            <w:vAlign w:val="center"/>
          </w:tcPr>
          <w:p>
            <w:pPr>
              <w:spacing w:before="50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自行联系老师</w:t>
            </w:r>
          </w:p>
          <w:p>
            <w:pPr>
              <w:spacing w:before="50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spacing w:before="50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第10周前将成绩报秘书录入系统。</w:t>
            </w:r>
          </w:p>
        </w:tc>
        <w:tc>
          <w:tcPr>
            <w:tcW w:w="3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思想道德修养与法律基础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思想道德与法治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：蒋玉玲老师，联系方式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13375125286，重修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群号：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1022230699；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：冯仰生，联系方式：13775893828；重修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群号：978088809；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大学生职业规划与就业指导（一）、大学生职业规划与就业指导（二）：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张越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老师，联系方式：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13912005935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；重修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群号：583831929；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：郭长伟老师，联系方式：15005221666；重修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群号：600496051；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心理调适与发展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：王庆鸾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，联系方式：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重修群QQ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:864546727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军事理论与训练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：房庆华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，联系方式：15950672073。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群号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:615699830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《创造学与创新思维训练》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黄梅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老师，重修</w:t>
            </w:r>
            <w:r>
              <w:rPr>
                <w:rFonts w:hint="eastAsia" w:ascii="仿宋" w:hAnsi="仿宋" w:eastAsia="仿宋" w:cs="仿宋"/>
                <w:szCs w:val="21"/>
              </w:rPr>
              <w:t>QQ群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Cs w:val="21"/>
              </w:rPr>
              <w:t>：821507301</w:t>
            </w:r>
          </w:p>
          <w:p>
            <w:pPr>
              <w:spacing w:before="156" w:beforeLines="50" w:line="280" w:lineRule="exact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20" w:right="1740" w:bottom="1020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EA"/>
    <w:rsid w:val="000068D6"/>
    <w:rsid w:val="00085A2F"/>
    <w:rsid w:val="000F4A6E"/>
    <w:rsid w:val="00106260"/>
    <w:rsid w:val="0013103E"/>
    <w:rsid w:val="00162F7B"/>
    <w:rsid w:val="00277B90"/>
    <w:rsid w:val="002A50DB"/>
    <w:rsid w:val="00342BE7"/>
    <w:rsid w:val="00345462"/>
    <w:rsid w:val="00392382"/>
    <w:rsid w:val="004647DF"/>
    <w:rsid w:val="004C578B"/>
    <w:rsid w:val="004F4592"/>
    <w:rsid w:val="005178B6"/>
    <w:rsid w:val="00593DDF"/>
    <w:rsid w:val="005F3EBA"/>
    <w:rsid w:val="006446EA"/>
    <w:rsid w:val="00657CB7"/>
    <w:rsid w:val="007177B9"/>
    <w:rsid w:val="00762F48"/>
    <w:rsid w:val="007D4AA1"/>
    <w:rsid w:val="00837681"/>
    <w:rsid w:val="00852717"/>
    <w:rsid w:val="00916F38"/>
    <w:rsid w:val="00927425"/>
    <w:rsid w:val="00966FB9"/>
    <w:rsid w:val="00B36654"/>
    <w:rsid w:val="00B9125C"/>
    <w:rsid w:val="00BA424D"/>
    <w:rsid w:val="00C30239"/>
    <w:rsid w:val="00D0703C"/>
    <w:rsid w:val="00D27229"/>
    <w:rsid w:val="00D33062"/>
    <w:rsid w:val="00D349D4"/>
    <w:rsid w:val="00E01C38"/>
    <w:rsid w:val="00E933C5"/>
    <w:rsid w:val="00ED12C9"/>
    <w:rsid w:val="00ED637E"/>
    <w:rsid w:val="00FB241A"/>
    <w:rsid w:val="0E0F06DA"/>
    <w:rsid w:val="146F4A29"/>
    <w:rsid w:val="38257B50"/>
    <w:rsid w:val="521A0142"/>
    <w:rsid w:val="603A520B"/>
    <w:rsid w:val="624977A6"/>
    <w:rsid w:val="6A6E6F96"/>
    <w:rsid w:val="779258D7"/>
    <w:rsid w:val="7CCF51CC"/>
    <w:rsid w:val="7F0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2</Pages>
  <Words>577</Words>
  <Characters>770</Characters>
  <Lines>5</Lines>
  <Paragraphs>1</Paragraphs>
  <TotalTime>53</TotalTime>
  <ScaleCrop>false</ScaleCrop>
  <LinksUpToDate>false</LinksUpToDate>
  <CharactersWithSpaces>772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dell</cp:lastModifiedBy>
  <dcterms:modified xsi:type="dcterms:W3CDTF">2022-04-20T13:20:52Z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D97DE5F6167042AF8F9FC84CCC52886D</vt:lpwstr>
  </property>
</Properties>
</file>