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仿宋" w:eastAsia="仿宋_GB2312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公选课补修安排（限两门）</w:t>
      </w:r>
    </w:p>
    <w:tbl>
      <w:tblPr>
        <w:tblStyle w:val="5"/>
        <w:tblW w:w="141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218"/>
        <w:gridCol w:w="7147"/>
        <w:gridCol w:w="204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25716840"/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安排教师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要求和作业形式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QQ群号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法治影像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吴迪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150" w:after="150" w:line="320" w:lineRule="exact"/>
              <w:jc w:val="both"/>
              <w:rPr>
                <w:rFonts w:asci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就观看过的视频或者了解的法治新闻热点写两篇不少于1000字的热点分析（不允许抄袭）。要求手写拍照后插入Word文档，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以姓名+学号命名，于</w:t>
            </w: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bCs/>
                <w:color w:val="FF0000"/>
              </w:rPr>
              <w:t>月</w:t>
            </w: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b/>
                <w:bCs/>
                <w:color w:val="FF0000"/>
              </w:rPr>
              <w:t>日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仿宋_GB2312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发送至邮箱：</w:t>
            </w:r>
            <w:r>
              <w:rPr>
                <w:rFonts w:asci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5267912</w:t>
            </w:r>
            <w:bookmarkStart w:id="1" w:name="_GoBack"/>
            <w:bookmarkEnd w:id="1"/>
            <w:r>
              <w:rPr>
                <w:rFonts w:asci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3@qq.com</w:t>
            </w:r>
            <w:r>
              <w:rPr>
                <w:rFonts w:hint="eastAsia" w:asci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（邮件主题注明公选课重修作业）。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902683651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仅限201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届结业生和201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美术鉴赏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王峰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学习了解近现代中国画大师齐白石、黄宾虹、李可染、林风眠、傅抱石、徐悲鸿的生平及代表作，并对其具体作品进行赏析。字数3000，手写，拍照后插入word文件，以班级姓名学号命名文件。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4"/>
                <w:szCs w:val="24"/>
              </w:rPr>
              <w:t>4月29日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发送至邮箱：3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90949435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@</w:t>
            </w:r>
            <w: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qq.com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（邮件主题注明公选课作业）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545254905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仅限201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届结业生和201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音乐鉴赏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沈文洁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请看群公告，完成相关任务，并于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前提交。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474519426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仅限201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届结业生和201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艺术导论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艺术类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林楠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就你看过的一部经典电影（中外均可）写一篇不少于2000字的影评。要求：不能写成纯观后感，要分析电影风格、主题思想、人物形象、艺术手法，“叙”“析”“评”相结合。手写拍照后插入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word文档，以班级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姓名+学号命名，于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b/>
                <w:color w:val="FF0000"/>
                <w:sz w:val="24"/>
                <w:szCs w:val="24"/>
              </w:rPr>
              <w:t>29</w:t>
            </w:r>
            <w:r>
              <w:rPr>
                <w:rFonts w:ascii="仿宋_GB2312" w:eastAsia="仿宋_GB2312"/>
                <w:b/>
                <w:color w:val="FF0000"/>
                <w:sz w:val="24"/>
                <w:szCs w:val="24"/>
              </w:rPr>
              <w:t>日前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发送至邮箱：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913326421</w:t>
            </w: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@qq.com（邮件主题注明公选课重修作业）。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951021141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仅限201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届、202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届结业生和201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级学生</w:t>
            </w:r>
          </w:p>
        </w:tc>
      </w:tr>
      <w:bookmarkEnd w:id="0"/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020" w:right="1418" w:bottom="964" w:left="1418" w:header="851" w:footer="992" w:gutter="0"/>
      <w:cols w:space="720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44"/>
    <w:rsid w:val="00106260"/>
    <w:rsid w:val="00151C44"/>
    <w:rsid w:val="00162F7B"/>
    <w:rsid w:val="00285744"/>
    <w:rsid w:val="00345462"/>
    <w:rsid w:val="00392382"/>
    <w:rsid w:val="004647DF"/>
    <w:rsid w:val="00966FB9"/>
    <w:rsid w:val="00AD34B9"/>
    <w:rsid w:val="00B36654"/>
    <w:rsid w:val="00C03BD8"/>
    <w:rsid w:val="00C30239"/>
    <w:rsid w:val="00C63C8F"/>
    <w:rsid w:val="00D07E71"/>
    <w:rsid w:val="00E55CC2"/>
    <w:rsid w:val="1DA43EF5"/>
    <w:rsid w:val="24565C22"/>
    <w:rsid w:val="45034C1E"/>
    <w:rsid w:val="4AB10FEC"/>
    <w:rsid w:val="4D600FBF"/>
    <w:rsid w:val="502F1379"/>
    <w:rsid w:val="59C371CC"/>
    <w:rsid w:val="6C9F2E9B"/>
    <w:rsid w:val="7A63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脚 字符1"/>
    <w:basedOn w:val="6"/>
    <w:semiHidden/>
    <w:qFormat/>
    <w:uiPriority w:val="99"/>
    <w:rPr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546</Characters>
  <Lines>4</Lines>
  <Paragraphs>1</Paragraphs>
  <TotalTime>16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Windows 用户</dc:creator>
  <cp:lastModifiedBy>lenovo</cp:lastModifiedBy>
  <dcterms:modified xsi:type="dcterms:W3CDTF">2022-03-14T00:42:50Z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BE3D4C10E87C4F26998D11CAC04BA339</vt:lpwstr>
  </property>
</Properties>
</file>