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仿宋"/>
          <w:sz w:val="24"/>
        </w:rPr>
      </w:pPr>
      <w:r>
        <w:rPr>
          <w:rFonts w:hint="eastAsia" w:eastAsia="仿宋_GB2312" w:cs="仿宋"/>
          <w:sz w:val="24"/>
        </w:rPr>
        <w:t>附件4</w:t>
      </w:r>
    </w:p>
    <w:p>
      <w:pPr>
        <w:spacing w:after="156" w:afterLines="50"/>
        <w:jc w:val="center"/>
        <w:rPr>
          <w:rFonts w:eastAsia="华文中宋" w:cs="仿宋"/>
          <w:b/>
          <w:sz w:val="28"/>
          <w:szCs w:val="28"/>
        </w:rPr>
      </w:pPr>
      <w:r>
        <w:rPr>
          <w:rFonts w:hint="eastAsia" w:eastAsia="华文中宋" w:cs="仿宋"/>
          <w:b/>
          <w:sz w:val="28"/>
          <w:szCs w:val="28"/>
          <w:lang w:val="en-US" w:eastAsia="zh-CN"/>
        </w:rPr>
        <w:t>2022届社招结业生</w:t>
      </w:r>
      <w:r>
        <w:rPr>
          <w:rFonts w:hint="eastAsia" w:eastAsia="华文中宋" w:cs="仿宋"/>
          <w:b/>
          <w:sz w:val="28"/>
          <w:szCs w:val="28"/>
        </w:rPr>
        <w:t>思政类课、体育课、公选课重（补）修安排表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238"/>
        <w:gridCol w:w="1362"/>
        <w:gridCol w:w="879"/>
        <w:gridCol w:w="213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序号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课程名称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课程类型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教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师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联系方式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备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305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1</w:t>
            </w:r>
          </w:p>
        </w:tc>
        <w:tc>
          <w:tcPr>
            <w:tcW w:w="129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美术鉴赏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王 </w:t>
            </w:r>
            <w:r>
              <w:rPr>
                <w:rFonts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</w:rPr>
              <w:t>峰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eastAsia="仿宋_GB2312" w:cs="华文楷体"/>
                <w:color w:val="auto"/>
                <w:szCs w:val="21"/>
              </w:rPr>
              <w:t>545254905</w:t>
            </w:r>
          </w:p>
        </w:tc>
        <w:tc>
          <w:tcPr>
            <w:tcW w:w="863" w:type="pct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rPr>
                <w:rFonts w:eastAsia="仿宋_GB2312" w:cs="华文楷体"/>
                <w:b/>
                <w:bCs/>
                <w:szCs w:val="21"/>
              </w:rPr>
            </w:pPr>
            <w:r>
              <w:rPr>
                <w:rFonts w:hint="eastAsia" w:eastAsia="仿宋_GB2312" w:cs="华文楷体"/>
                <w:b/>
                <w:bCs/>
                <w:szCs w:val="21"/>
              </w:rPr>
              <w:t>公选课限选两门，已修过的公选课不得重复修读，否则不计入学分。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305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2</w:t>
            </w:r>
          </w:p>
        </w:tc>
        <w:tc>
          <w:tcPr>
            <w:tcW w:w="129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音乐鉴赏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沈文洁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eastAsia="仿宋_GB2312" w:cs="华文楷体"/>
                <w:color w:val="auto"/>
                <w:szCs w:val="21"/>
              </w:rPr>
              <w:t>474519426</w:t>
            </w:r>
          </w:p>
        </w:tc>
        <w:tc>
          <w:tcPr>
            <w:tcW w:w="863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305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3</w:t>
            </w:r>
          </w:p>
        </w:tc>
        <w:tc>
          <w:tcPr>
            <w:tcW w:w="129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艺术导论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林 </w:t>
            </w:r>
            <w:r>
              <w:rPr>
                <w:rFonts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</w:rPr>
              <w:t>楠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eastAsia="仿宋_GB2312" w:cs="华文楷体"/>
                <w:color w:val="auto"/>
                <w:szCs w:val="21"/>
              </w:rPr>
              <w:t>951021141</w:t>
            </w:r>
          </w:p>
        </w:tc>
        <w:tc>
          <w:tcPr>
            <w:tcW w:w="863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305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4</w:t>
            </w:r>
          </w:p>
        </w:tc>
        <w:tc>
          <w:tcPr>
            <w:tcW w:w="129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法治影像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普通公选课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吴 </w:t>
            </w:r>
            <w:r>
              <w:rPr>
                <w:rFonts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</w:rPr>
              <w:t>迪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eastAsia="仿宋_GB2312" w:cs="华文楷体"/>
                <w:color w:val="auto"/>
                <w:szCs w:val="21"/>
              </w:rPr>
              <w:t>902683651</w:t>
            </w:r>
          </w:p>
        </w:tc>
        <w:tc>
          <w:tcPr>
            <w:tcW w:w="863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5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毛泽东思想和中国特色社会主义理论体系概论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冯仰生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QQ群：978088809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6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思想道德修养与法律基础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仝晓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693843991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7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形势与政策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郭长伟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715060337</w:t>
            </w:r>
          </w:p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电话15005221666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8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心理调适与发展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王庆鸾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ascii="宋体" w:hAnsi="宋体" w:eastAsia="宋体" w:cs="宋体"/>
                <w:sz w:val="24"/>
                <w:szCs w:val="24"/>
              </w:rPr>
              <w:t>662324576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9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大学生职业规划与就业指导（一）、大学生职业规划与就业指导（二）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李平媛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QQ群：583831929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仿宋" w:cs="仿宋"/>
                <w:szCs w:val="21"/>
              </w:rPr>
              <w:t>10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color w:val="auto"/>
                <w:szCs w:val="21"/>
              </w:rPr>
            </w:pPr>
            <w:r>
              <w:rPr>
                <w:rFonts w:hint="eastAsia" w:eastAsia="仿宋" w:cs="仿宋"/>
                <w:color w:val="auto"/>
                <w:szCs w:val="21"/>
              </w:rPr>
              <w:t>体育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color w:val="auto"/>
                <w:szCs w:val="21"/>
              </w:rPr>
            </w:pPr>
            <w:r>
              <w:rPr>
                <w:rFonts w:hint="eastAsia" w:eastAsia="仿宋" w:cs="仿宋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color w:val="auto"/>
                <w:szCs w:val="21"/>
              </w:rPr>
            </w:pPr>
            <w:r>
              <w:rPr>
                <w:rFonts w:hint="eastAsia" w:eastAsia="仿宋" w:cs="仿宋"/>
                <w:color w:val="auto"/>
                <w:sz w:val="24"/>
              </w:rPr>
              <w:t>商 聪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QQ群：414866428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创造学与创新思维训练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 w:val="24"/>
                <w:lang w:val="en-US" w:eastAsia="zh-CN"/>
              </w:rPr>
              <w:t>黄梅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821507301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军事理论与训练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 w:val="21"/>
                <w:szCs w:val="21"/>
                <w:lang w:val="en-US" w:eastAsia="zh-CN"/>
              </w:rPr>
              <w:t>房庆华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华文楷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370666117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13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大学语文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 w:val="21"/>
                <w:szCs w:val="21"/>
                <w:lang w:val="en-US" w:eastAsia="zh-CN"/>
              </w:rPr>
              <w:t>李琳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both"/>
              <w:rPr>
                <w:rFonts w:hint="default" w:eastAsia="仿宋_GB2312" w:cs="华文楷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704951700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特别提醒：已修过的课程（包括公选课），不得重复修读，否则不计学分。</w:t>
            </w:r>
          </w:p>
        </w:tc>
      </w:tr>
    </w:tbl>
    <w:p>
      <w:bookmarkStart w:id="0" w:name="_GoBack"/>
      <w:bookmarkEnd w:id="0"/>
    </w:p>
    <w:sectPr>
      <w:pgSz w:w="11906" w:h="16838"/>
      <w:pgMar w:top="1270" w:right="1800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3315E4"/>
    <w:rsid w:val="00002548"/>
    <w:rsid w:val="00067D4B"/>
    <w:rsid w:val="000A5510"/>
    <w:rsid w:val="000B0ADD"/>
    <w:rsid w:val="000C0EEE"/>
    <w:rsid w:val="0018640A"/>
    <w:rsid w:val="00186A73"/>
    <w:rsid w:val="00240FBD"/>
    <w:rsid w:val="003315E4"/>
    <w:rsid w:val="00343020"/>
    <w:rsid w:val="00451728"/>
    <w:rsid w:val="004740CE"/>
    <w:rsid w:val="004C6A43"/>
    <w:rsid w:val="005314C2"/>
    <w:rsid w:val="00554E92"/>
    <w:rsid w:val="0058756E"/>
    <w:rsid w:val="00677DB3"/>
    <w:rsid w:val="00687639"/>
    <w:rsid w:val="006D3D22"/>
    <w:rsid w:val="007726CC"/>
    <w:rsid w:val="007C63AC"/>
    <w:rsid w:val="00802F45"/>
    <w:rsid w:val="008C22B4"/>
    <w:rsid w:val="008C683D"/>
    <w:rsid w:val="00912AAD"/>
    <w:rsid w:val="00991A63"/>
    <w:rsid w:val="00A07A10"/>
    <w:rsid w:val="00AE336F"/>
    <w:rsid w:val="00B22AB3"/>
    <w:rsid w:val="00B23B4B"/>
    <w:rsid w:val="00B67734"/>
    <w:rsid w:val="00BF4DA6"/>
    <w:rsid w:val="00C02CEE"/>
    <w:rsid w:val="00C11089"/>
    <w:rsid w:val="00C953C9"/>
    <w:rsid w:val="00D12DFC"/>
    <w:rsid w:val="00D443C8"/>
    <w:rsid w:val="00E33D8F"/>
    <w:rsid w:val="00F12819"/>
    <w:rsid w:val="00F76416"/>
    <w:rsid w:val="00FB08E3"/>
    <w:rsid w:val="00FE63E2"/>
    <w:rsid w:val="00FF504A"/>
    <w:rsid w:val="0E697F2F"/>
    <w:rsid w:val="17C57499"/>
    <w:rsid w:val="396E0BDF"/>
    <w:rsid w:val="39E76D5C"/>
    <w:rsid w:val="44E14F74"/>
    <w:rsid w:val="4A0468E7"/>
    <w:rsid w:val="50D51574"/>
    <w:rsid w:val="62E47BCC"/>
    <w:rsid w:val="67981E5D"/>
    <w:rsid w:val="69C11645"/>
    <w:rsid w:val="78C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497</Characters>
  <Lines>3</Lines>
  <Paragraphs>1</Paragraphs>
  <TotalTime>1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2018-06-09T04:44:00Z</dcterms:created>
  <dc:creator>孙亚峰(10454)</dc:creator>
  <cp:lastModifiedBy>大米</cp:lastModifiedBy>
  <cp:lastPrinted>2019-06-13T01:21:00Z</cp:lastPrinted>
  <dcterms:modified xsi:type="dcterms:W3CDTF">2023-02-20T07:27:41Z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E9F09AD7C26C4B329B5EC9A362EE447A</vt:lpwstr>
  </property>
</Properties>
</file>