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B0" w:rsidRPr="00E903B0" w:rsidRDefault="00E903B0" w:rsidP="00E903B0">
      <w:pPr>
        <w:widowControl/>
        <w:shd w:val="clear" w:color="auto" w:fill="FFFFFF"/>
        <w:jc w:val="center"/>
        <w:outlineLvl w:val="0"/>
        <w:rPr>
          <w:rFonts w:ascii="Tahoma" w:eastAsia="宋体" w:hAnsi="Tahoma" w:cs="Tahoma"/>
          <w:b/>
          <w:bCs/>
          <w:color w:val="333333"/>
          <w:kern w:val="36"/>
          <w:sz w:val="36"/>
          <w:szCs w:val="36"/>
        </w:rPr>
      </w:pPr>
      <w:r w:rsidRPr="00E903B0">
        <w:rPr>
          <w:rFonts w:ascii="Tahoma" w:eastAsia="宋体" w:hAnsi="Tahoma" w:cs="Tahoma"/>
          <w:b/>
          <w:bCs/>
          <w:color w:val="333333"/>
          <w:kern w:val="36"/>
          <w:sz w:val="36"/>
          <w:szCs w:val="36"/>
        </w:rPr>
        <w:t>关于在</w:t>
      </w:r>
      <w:r w:rsidRPr="00E903B0">
        <w:rPr>
          <w:rFonts w:ascii="Tahoma" w:eastAsia="宋体" w:hAnsi="Tahoma" w:cs="Tahoma"/>
          <w:b/>
          <w:bCs/>
          <w:color w:val="333333"/>
          <w:kern w:val="36"/>
          <w:sz w:val="36"/>
          <w:szCs w:val="36"/>
        </w:rPr>
        <w:t>“</w:t>
      </w:r>
      <w:r w:rsidRPr="00E903B0">
        <w:rPr>
          <w:rFonts w:ascii="Tahoma" w:eastAsia="宋体" w:hAnsi="Tahoma" w:cs="Tahoma"/>
          <w:b/>
          <w:bCs/>
          <w:color w:val="333333"/>
          <w:kern w:val="36"/>
          <w:sz w:val="36"/>
          <w:szCs w:val="36"/>
        </w:rPr>
        <w:t>智慧职教</w:t>
      </w:r>
      <w:r w:rsidRPr="00E903B0">
        <w:rPr>
          <w:rFonts w:ascii="Tahoma" w:eastAsia="宋体" w:hAnsi="Tahoma" w:cs="Tahoma"/>
          <w:b/>
          <w:bCs/>
          <w:color w:val="333333"/>
          <w:kern w:val="36"/>
          <w:sz w:val="36"/>
          <w:szCs w:val="36"/>
        </w:rPr>
        <w:t>”</w:t>
      </w:r>
      <w:r w:rsidRPr="00E903B0">
        <w:rPr>
          <w:rFonts w:ascii="Tahoma" w:eastAsia="宋体" w:hAnsi="Tahoma" w:cs="Tahoma"/>
          <w:b/>
          <w:bCs/>
          <w:color w:val="333333"/>
          <w:kern w:val="36"/>
          <w:sz w:val="36"/>
          <w:szCs w:val="36"/>
        </w:rPr>
        <w:t>开设</w:t>
      </w:r>
      <w:r w:rsidRPr="00E903B0">
        <w:rPr>
          <w:rFonts w:ascii="Tahoma" w:eastAsia="宋体" w:hAnsi="Tahoma" w:cs="Tahoma"/>
          <w:b/>
          <w:bCs/>
          <w:color w:val="333333"/>
          <w:kern w:val="36"/>
          <w:sz w:val="36"/>
          <w:szCs w:val="36"/>
        </w:rPr>
        <w:t>MOOC</w:t>
      </w:r>
      <w:r w:rsidRPr="00E903B0">
        <w:rPr>
          <w:rFonts w:ascii="Tahoma" w:eastAsia="宋体" w:hAnsi="Tahoma" w:cs="Tahoma"/>
          <w:b/>
          <w:bCs/>
          <w:color w:val="333333"/>
          <w:kern w:val="36"/>
          <w:sz w:val="36"/>
          <w:szCs w:val="36"/>
        </w:rPr>
        <w:t>的通知</w:t>
      </w:r>
    </w:p>
    <w:p w:rsidR="00E903B0" w:rsidRPr="00E903B0" w:rsidRDefault="00E903B0" w:rsidP="00E903B0">
      <w:pPr>
        <w:widowControl/>
        <w:shd w:val="clear" w:color="auto" w:fill="FFFFFF"/>
        <w:jc w:val="center"/>
        <w:rPr>
          <w:rFonts w:ascii="Tahoma" w:eastAsia="宋体" w:hAnsi="Tahoma" w:cs="Tahoma"/>
          <w:color w:val="999999"/>
          <w:kern w:val="0"/>
          <w:sz w:val="18"/>
          <w:szCs w:val="18"/>
        </w:rPr>
      </w:pPr>
      <w:r w:rsidRPr="00E903B0">
        <w:rPr>
          <w:rFonts w:ascii="Tahoma" w:eastAsia="宋体" w:hAnsi="Tahoma" w:cs="Tahoma"/>
          <w:color w:val="999999"/>
          <w:kern w:val="0"/>
          <w:sz w:val="18"/>
          <w:szCs w:val="18"/>
        </w:rPr>
        <w:t>发布时间：</w:t>
      </w:r>
      <w:r w:rsidRPr="00E903B0">
        <w:rPr>
          <w:rFonts w:ascii="Tahoma" w:eastAsia="宋体" w:hAnsi="Tahoma" w:cs="Tahoma"/>
          <w:color w:val="999999"/>
          <w:kern w:val="0"/>
          <w:sz w:val="18"/>
          <w:szCs w:val="18"/>
        </w:rPr>
        <w:t>2018-01-19</w:t>
      </w:r>
      <w:bookmarkStart w:id="0" w:name="_GoBack"/>
      <w:bookmarkEnd w:id="0"/>
    </w:p>
    <w:p w:rsidR="00E903B0" w:rsidRPr="00E903B0" w:rsidRDefault="00E903B0" w:rsidP="00E903B0">
      <w:pPr>
        <w:widowControl/>
        <w:shd w:val="clear" w:color="auto" w:fill="FFFFFF"/>
        <w:spacing w:line="480" w:lineRule="atLeast"/>
        <w:ind w:firstLine="480"/>
        <w:jc w:val="left"/>
        <w:rPr>
          <w:rFonts w:ascii="Tahoma" w:eastAsia="宋体" w:hAnsi="Tahoma" w:cs="Tahoma"/>
          <w:color w:val="333333"/>
          <w:kern w:val="0"/>
          <w:szCs w:val="21"/>
        </w:rPr>
      </w:pPr>
      <w:r w:rsidRPr="00E903B0">
        <w:rPr>
          <w:rFonts w:ascii="宋体" w:eastAsia="宋体" w:hAnsi="宋体" w:cs="Tahoma" w:hint="eastAsia"/>
          <w:color w:val="333333"/>
          <w:kern w:val="0"/>
          <w:sz w:val="29"/>
          <w:szCs w:val="29"/>
        </w:rPr>
        <w:t>各高等职业院校：</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宋体" w:eastAsia="宋体" w:hAnsi="宋体" w:cs="Tahoma" w:hint="eastAsia"/>
          <w:color w:val="333333"/>
          <w:kern w:val="0"/>
          <w:sz w:val="29"/>
          <w:szCs w:val="29"/>
        </w:rPr>
        <w:t>为了认真贯彻落实教育部《高等职业教育创新发展行动计划</w:t>
      </w:r>
      <w:r w:rsidRPr="00E903B0">
        <w:rPr>
          <w:rFonts w:ascii="Times New Roman" w:eastAsia="宋体" w:hAnsi="Times New Roman" w:cs="Times New Roman"/>
          <w:color w:val="333333"/>
          <w:kern w:val="0"/>
          <w:sz w:val="29"/>
          <w:szCs w:val="29"/>
        </w:rPr>
        <w:t>(2015-2018</w:t>
      </w:r>
      <w:r w:rsidRPr="00E903B0">
        <w:rPr>
          <w:rFonts w:ascii="宋体" w:eastAsia="宋体" w:hAnsi="宋体" w:cs="Tahoma" w:hint="eastAsia"/>
          <w:color w:val="333333"/>
          <w:kern w:val="0"/>
          <w:sz w:val="29"/>
          <w:szCs w:val="29"/>
        </w:rPr>
        <w:t>年</w:t>
      </w:r>
      <w:r w:rsidRPr="00E903B0">
        <w:rPr>
          <w:rFonts w:ascii="Times New Roman" w:eastAsia="宋体" w:hAnsi="Times New Roman" w:cs="Times New Roman"/>
          <w:color w:val="333333"/>
          <w:kern w:val="0"/>
          <w:sz w:val="29"/>
          <w:szCs w:val="29"/>
        </w:rPr>
        <w:t>)</w:t>
      </w:r>
      <w:r w:rsidRPr="00E903B0">
        <w:rPr>
          <w:rFonts w:ascii="宋体" w:eastAsia="宋体" w:hAnsi="宋体" w:cs="Tahoma" w:hint="eastAsia"/>
          <w:color w:val="333333"/>
          <w:kern w:val="0"/>
          <w:sz w:val="29"/>
          <w:szCs w:val="29"/>
        </w:rPr>
        <w:t>》和《教育部办公厅关于做好职业教育专业教学资源库</w:t>
      </w:r>
      <w:r w:rsidRPr="00E903B0">
        <w:rPr>
          <w:rFonts w:ascii="Times New Roman" w:eastAsia="宋体" w:hAnsi="Times New Roman" w:cs="Times New Roman"/>
          <w:color w:val="333333"/>
          <w:kern w:val="0"/>
          <w:sz w:val="29"/>
          <w:szCs w:val="29"/>
        </w:rPr>
        <w:t>2017</w:t>
      </w:r>
      <w:r w:rsidRPr="00E903B0">
        <w:rPr>
          <w:rFonts w:ascii="宋体" w:eastAsia="宋体" w:hAnsi="宋体" w:cs="Tahoma" w:hint="eastAsia"/>
          <w:color w:val="333333"/>
          <w:kern w:val="0"/>
          <w:sz w:val="29"/>
          <w:szCs w:val="29"/>
        </w:rPr>
        <w:t>年度相关工作的通知》（教职</w:t>
      </w:r>
      <w:proofErr w:type="gramStart"/>
      <w:r w:rsidRPr="00E903B0">
        <w:rPr>
          <w:rFonts w:ascii="宋体" w:eastAsia="宋体" w:hAnsi="宋体" w:cs="Tahoma" w:hint="eastAsia"/>
          <w:color w:val="333333"/>
          <w:kern w:val="0"/>
          <w:sz w:val="29"/>
          <w:szCs w:val="29"/>
        </w:rPr>
        <w:t>成厅函</w:t>
      </w:r>
      <w:proofErr w:type="gramEnd"/>
      <w:r w:rsidRPr="00E903B0">
        <w:rPr>
          <w:rFonts w:ascii="宋体" w:eastAsia="宋体" w:hAnsi="宋体" w:cs="Tahoma" w:hint="eastAsia"/>
          <w:color w:val="333333"/>
          <w:kern w:val="0"/>
          <w:sz w:val="29"/>
          <w:szCs w:val="29"/>
        </w:rPr>
        <w:t>〔</w:t>
      </w:r>
      <w:r w:rsidRPr="00E903B0">
        <w:rPr>
          <w:rFonts w:ascii="Times New Roman" w:eastAsia="宋体" w:hAnsi="Times New Roman" w:cs="Times New Roman"/>
          <w:color w:val="333333"/>
          <w:kern w:val="0"/>
          <w:sz w:val="29"/>
          <w:szCs w:val="29"/>
        </w:rPr>
        <w:t>20</w:t>
      </w:r>
      <w:r w:rsidR="00466337">
        <w:rPr>
          <w:rFonts w:ascii="Times New Roman" w:eastAsia="宋体" w:hAnsi="Times New Roman" w:cs="Times New Roman" w:hint="eastAsia"/>
          <w:color w:val="333333"/>
          <w:kern w:val="0"/>
          <w:sz w:val="29"/>
          <w:szCs w:val="29"/>
        </w:rPr>
        <w:t xml:space="preserve"> </w:t>
      </w:r>
      <w:r w:rsidRPr="00E903B0">
        <w:rPr>
          <w:rFonts w:ascii="Times New Roman" w:eastAsia="宋体" w:hAnsi="Times New Roman" w:cs="Times New Roman"/>
          <w:color w:val="333333"/>
          <w:kern w:val="0"/>
          <w:sz w:val="29"/>
          <w:szCs w:val="29"/>
        </w:rPr>
        <w:t>17</w:t>
      </w:r>
      <w:r w:rsidRPr="00E903B0">
        <w:rPr>
          <w:rFonts w:ascii="宋体" w:eastAsia="宋体" w:hAnsi="宋体" w:cs="Tahoma" w:hint="eastAsia"/>
          <w:color w:val="333333"/>
          <w:kern w:val="0"/>
          <w:sz w:val="29"/>
          <w:szCs w:val="29"/>
        </w:rPr>
        <w:t>〕</w:t>
      </w:r>
      <w:r w:rsidRPr="00E903B0">
        <w:rPr>
          <w:rFonts w:ascii="Times New Roman" w:eastAsia="宋体" w:hAnsi="Times New Roman" w:cs="Times New Roman"/>
          <w:color w:val="333333"/>
          <w:kern w:val="0"/>
          <w:sz w:val="29"/>
          <w:szCs w:val="29"/>
        </w:rPr>
        <w:t>23</w:t>
      </w:r>
      <w:r w:rsidRPr="00E903B0">
        <w:rPr>
          <w:rFonts w:ascii="宋体" w:eastAsia="宋体" w:hAnsi="宋体" w:cs="Tahoma" w:hint="eastAsia"/>
          <w:color w:val="333333"/>
          <w:kern w:val="0"/>
          <w:sz w:val="29"/>
          <w:szCs w:val="29"/>
        </w:rPr>
        <w:t>号），结合《教育部关于加强高等学校在线开放课程建设应用与管理的意见》（</w:t>
      </w:r>
      <w:proofErr w:type="gramStart"/>
      <w:r w:rsidRPr="00E903B0">
        <w:rPr>
          <w:rFonts w:ascii="宋体" w:eastAsia="宋体" w:hAnsi="宋体" w:cs="Tahoma" w:hint="eastAsia"/>
          <w:color w:val="333333"/>
          <w:kern w:val="0"/>
          <w:sz w:val="29"/>
          <w:szCs w:val="29"/>
        </w:rPr>
        <w:t>教高〔</w:t>
      </w:r>
      <w:r w:rsidRPr="00E903B0">
        <w:rPr>
          <w:rFonts w:ascii="Times New Roman" w:eastAsia="宋体" w:hAnsi="Times New Roman" w:cs="Times New Roman"/>
          <w:color w:val="333333"/>
          <w:kern w:val="0"/>
          <w:sz w:val="29"/>
          <w:szCs w:val="29"/>
        </w:rPr>
        <w:t>2015</w:t>
      </w:r>
      <w:r w:rsidRPr="00E903B0">
        <w:rPr>
          <w:rFonts w:ascii="宋体" w:eastAsia="宋体" w:hAnsi="宋体" w:cs="Tahoma" w:hint="eastAsia"/>
          <w:color w:val="333333"/>
          <w:kern w:val="0"/>
          <w:sz w:val="29"/>
          <w:szCs w:val="29"/>
        </w:rPr>
        <w:t>〕</w:t>
      </w:r>
      <w:proofErr w:type="gramEnd"/>
      <w:r w:rsidRPr="00E903B0">
        <w:rPr>
          <w:rFonts w:ascii="Times New Roman" w:eastAsia="宋体" w:hAnsi="Times New Roman" w:cs="Times New Roman"/>
          <w:color w:val="333333"/>
          <w:kern w:val="0"/>
          <w:sz w:val="29"/>
          <w:szCs w:val="29"/>
        </w:rPr>
        <w:t>3</w:t>
      </w:r>
      <w:r w:rsidRPr="00E903B0">
        <w:rPr>
          <w:rFonts w:ascii="宋体" w:eastAsia="宋体" w:hAnsi="宋体" w:cs="Tahoma" w:hint="eastAsia"/>
          <w:color w:val="333333"/>
          <w:kern w:val="0"/>
          <w:sz w:val="29"/>
          <w:szCs w:val="29"/>
        </w:rPr>
        <w:t>号）以及教育部在线开放课程建设与应用推进会（</w:t>
      </w:r>
      <w:r w:rsidRPr="00E903B0">
        <w:rPr>
          <w:rFonts w:ascii="Times New Roman" w:eastAsia="宋体" w:hAnsi="Times New Roman" w:cs="Times New Roman"/>
          <w:color w:val="333333"/>
          <w:kern w:val="0"/>
          <w:sz w:val="29"/>
          <w:szCs w:val="29"/>
        </w:rPr>
        <w:t>2018.1.15</w:t>
      </w:r>
      <w:r w:rsidRPr="00E903B0">
        <w:rPr>
          <w:rFonts w:ascii="宋体" w:eastAsia="宋体" w:hAnsi="宋体" w:cs="Tahoma" w:hint="eastAsia"/>
          <w:color w:val="333333"/>
          <w:kern w:val="0"/>
          <w:sz w:val="29"/>
          <w:szCs w:val="29"/>
        </w:rPr>
        <w:t>，北京）的有关精神，顺应高等职业教育</w:t>
      </w:r>
      <w:r w:rsidRPr="00E903B0">
        <w:rPr>
          <w:rFonts w:ascii="Times New Roman" w:eastAsia="宋体" w:hAnsi="Times New Roman" w:cs="Times New Roman"/>
          <w:color w:val="333333"/>
          <w:kern w:val="0"/>
          <w:sz w:val="29"/>
          <w:szCs w:val="29"/>
        </w:rPr>
        <w:t>“</w:t>
      </w:r>
      <w:r w:rsidRPr="00E903B0">
        <w:rPr>
          <w:rFonts w:ascii="宋体" w:eastAsia="宋体" w:hAnsi="宋体" w:cs="Tahoma" w:hint="eastAsia"/>
          <w:color w:val="333333"/>
          <w:kern w:val="0"/>
          <w:sz w:val="29"/>
          <w:szCs w:val="29"/>
        </w:rPr>
        <w:t>互联网</w:t>
      </w:r>
      <w:r w:rsidRPr="00E903B0">
        <w:rPr>
          <w:rFonts w:ascii="Times New Roman" w:eastAsia="宋体" w:hAnsi="Times New Roman" w:cs="Times New Roman"/>
          <w:color w:val="333333"/>
          <w:kern w:val="0"/>
          <w:sz w:val="29"/>
          <w:szCs w:val="29"/>
        </w:rPr>
        <w:t>+”</w:t>
      </w:r>
      <w:r w:rsidRPr="00E903B0">
        <w:rPr>
          <w:rFonts w:ascii="宋体" w:eastAsia="宋体" w:hAnsi="宋体" w:cs="Tahoma" w:hint="eastAsia"/>
          <w:color w:val="333333"/>
          <w:kern w:val="0"/>
          <w:sz w:val="29"/>
          <w:szCs w:val="29"/>
        </w:rPr>
        <w:t>发展趋势，推动在线开放课程的建设，强化信息技术在职业教育专业教学改革与教学实施领域的综合应用，增强职业教育社会服务能力，促进学习型社会的构建，高等教育出版社</w:t>
      </w:r>
      <w:r w:rsidRPr="00E903B0">
        <w:rPr>
          <w:rFonts w:ascii="Times New Roman" w:eastAsia="宋体" w:hAnsi="Times New Roman" w:cs="Times New Roman"/>
          <w:color w:val="333333"/>
          <w:kern w:val="0"/>
          <w:sz w:val="29"/>
          <w:szCs w:val="29"/>
        </w:rPr>
        <w:t>“</w:t>
      </w:r>
      <w:r w:rsidRPr="00E903B0">
        <w:rPr>
          <w:rFonts w:ascii="宋体" w:eastAsia="宋体" w:hAnsi="宋体" w:cs="Tahoma" w:hint="eastAsia"/>
          <w:color w:val="333333"/>
          <w:kern w:val="0"/>
          <w:sz w:val="29"/>
          <w:szCs w:val="29"/>
        </w:rPr>
        <w:t>智慧职教</w:t>
      </w:r>
      <w:r w:rsidRPr="00E903B0">
        <w:rPr>
          <w:rFonts w:ascii="Times New Roman" w:eastAsia="宋体" w:hAnsi="Times New Roman" w:cs="Times New Roman"/>
          <w:color w:val="333333"/>
          <w:kern w:val="0"/>
          <w:sz w:val="29"/>
          <w:szCs w:val="29"/>
        </w:rPr>
        <w:t>”</w:t>
      </w:r>
      <w:r w:rsidRPr="00E903B0">
        <w:rPr>
          <w:rFonts w:ascii="宋体" w:eastAsia="宋体" w:hAnsi="宋体" w:cs="Tahoma" w:hint="eastAsia"/>
          <w:color w:val="333333"/>
          <w:kern w:val="0"/>
          <w:sz w:val="29"/>
          <w:szCs w:val="29"/>
        </w:rPr>
        <w:t>在开展相关功能设计并进行性能测试之后，正式推出</w:t>
      </w:r>
      <w:r w:rsidRPr="00E903B0">
        <w:rPr>
          <w:rFonts w:ascii="Times New Roman" w:eastAsia="宋体" w:hAnsi="Times New Roman" w:cs="Times New Roman"/>
          <w:color w:val="333333"/>
          <w:kern w:val="0"/>
          <w:sz w:val="29"/>
          <w:szCs w:val="29"/>
        </w:rPr>
        <w:t>“MOOC</w:t>
      </w:r>
      <w:r w:rsidRPr="00E903B0">
        <w:rPr>
          <w:rFonts w:ascii="宋体" w:eastAsia="宋体" w:hAnsi="宋体" w:cs="Tahoma" w:hint="eastAsia"/>
          <w:color w:val="333333"/>
          <w:kern w:val="0"/>
          <w:sz w:val="29"/>
          <w:szCs w:val="29"/>
        </w:rPr>
        <w:t>学院</w:t>
      </w:r>
      <w:r w:rsidRPr="00E903B0">
        <w:rPr>
          <w:rFonts w:ascii="Times New Roman" w:eastAsia="宋体" w:hAnsi="Times New Roman" w:cs="Times New Roman"/>
          <w:color w:val="333333"/>
          <w:kern w:val="0"/>
          <w:sz w:val="29"/>
          <w:szCs w:val="29"/>
        </w:rPr>
        <w:t>”</w:t>
      </w:r>
      <w:r w:rsidRPr="00E903B0">
        <w:rPr>
          <w:rFonts w:ascii="宋体" w:eastAsia="宋体" w:hAnsi="宋体" w:cs="Tahoma" w:hint="eastAsia"/>
          <w:color w:val="333333"/>
          <w:kern w:val="0"/>
          <w:sz w:val="29"/>
          <w:szCs w:val="29"/>
        </w:rPr>
        <w:t>。为响应广大职业院校要求，决定按照自愿申报的原则，面向全国高等职业院校择优遴选上线一批优质</w:t>
      </w:r>
      <w:r w:rsidRPr="00E903B0">
        <w:rPr>
          <w:rFonts w:ascii="Times New Roman" w:eastAsia="宋体" w:hAnsi="Times New Roman" w:cs="Times New Roman"/>
          <w:color w:val="333333"/>
          <w:kern w:val="0"/>
          <w:sz w:val="29"/>
          <w:szCs w:val="29"/>
        </w:rPr>
        <w:t>MOOC</w:t>
      </w:r>
      <w:r w:rsidRPr="00E903B0">
        <w:rPr>
          <w:rFonts w:ascii="宋体" w:eastAsia="宋体" w:hAnsi="宋体" w:cs="Tahoma" w:hint="eastAsia"/>
          <w:color w:val="333333"/>
          <w:kern w:val="0"/>
          <w:sz w:val="29"/>
          <w:szCs w:val="29"/>
        </w:rPr>
        <w:t>，现将有关事项通知如下。</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宋体" w:eastAsia="宋体" w:hAnsi="宋体" w:cs="Tahoma" w:hint="eastAsia"/>
          <w:color w:val="333333"/>
          <w:kern w:val="0"/>
          <w:sz w:val="29"/>
          <w:szCs w:val="29"/>
        </w:rPr>
        <w:t>一、课程要求</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Times New Roman" w:eastAsia="宋体" w:hAnsi="Times New Roman" w:cs="Times New Roman"/>
          <w:color w:val="333333"/>
          <w:kern w:val="0"/>
          <w:sz w:val="29"/>
          <w:szCs w:val="29"/>
        </w:rPr>
        <w:t>1.</w:t>
      </w:r>
      <w:r w:rsidRPr="00E903B0">
        <w:rPr>
          <w:rFonts w:ascii="宋体" w:eastAsia="宋体" w:hAnsi="宋体" w:cs="Tahoma" w:hint="eastAsia"/>
          <w:color w:val="333333"/>
          <w:kern w:val="0"/>
          <w:sz w:val="29"/>
          <w:szCs w:val="29"/>
        </w:rPr>
        <w:t>内容导向正确，弘扬社会主义核心价值观。遵循教育教学规律，体现现代教育思想，彰显职业教育理念。无危害国家安全、涉密及其他不适宜网络公开传播的内容，无侵犯他人知识产权内容。</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Times New Roman" w:eastAsia="宋体" w:hAnsi="Times New Roman" w:cs="Times New Roman"/>
          <w:color w:val="333333"/>
          <w:kern w:val="0"/>
          <w:sz w:val="29"/>
          <w:szCs w:val="29"/>
        </w:rPr>
        <w:t>2.</w:t>
      </w:r>
      <w:r w:rsidRPr="00E903B0">
        <w:rPr>
          <w:rFonts w:ascii="宋体" w:eastAsia="宋体" w:hAnsi="宋体" w:cs="Tahoma" w:hint="eastAsia"/>
          <w:color w:val="333333"/>
          <w:kern w:val="0"/>
          <w:sz w:val="29"/>
          <w:szCs w:val="29"/>
        </w:rPr>
        <w:t>课程建设基础好，数字资源多，教师信息化教学经验丰富。</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Times New Roman" w:eastAsia="宋体" w:hAnsi="Times New Roman" w:cs="Times New Roman"/>
          <w:color w:val="333333"/>
          <w:kern w:val="0"/>
          <w:sz w:val="29"/>
          <w:szCs w:val="29"/>
        </w:rPr>
        <w:t>3.</w:t>
      </w:r>
      <w:r w:rsidRPr="00E903B0">
        <w:rPr>
          <w:rFonts w:ascii="宋体" w:eastAsia="宋体" w:hAnsi="宋体" w:cs="Tahoma" w:hint="eastAsia"/>
          <w:color w:val="333333"/>
          <w:kern w:val="0"/>
          <w:sz w:val="29"/>
          <w:szCs w:val="29"/>
        </w:rPr>
        <w:t>有教学团队支持，能够安排教师开展网络答疑、互动等，团队动员能力强。</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Times New Roman" w:eastAsia="宋体" w:hAnsi="Times New Roman" w:cs="Times New Roman"/>
          <w:color w:val="333333"/>
          <w:kern w:val="0"/>
          <w:sz w:val="29"/>
          <w:szCs w:val="29"/>
        </w:rPr>
        <w:lastRenderedPageBreak/>
        <w:t>4.MOOC</w:t>
      </w:r>
      <w:r w:rsidRPr="00E903B0">
        <w:rPr>
          <w:rFonts w:ascii="宋体" w:eastAsia="宋体" w:hAnsi="宋体" w:cs="Tahoma" w:hint="eastAsia"/>
          <w:color w:val="333333"/>
          <w:kern w:val="0"/>
          <w:sz w:val="29"/>
          <w:szCs w:val="29"/>
        </w:rPr>
        <w:t>开设周期可根据实际灵活设定，课程负荷以每周</w:t>
      </w:r>
      <w:r w:rsidRPr="00E903B0">
        <w:rPr>
          <w:rFonts w:ascii="Times New Roman" w:eastAsia="宋体" w:hAnsi="Times New Roman" w:cs="Times New Roman"/>
          <w:color w:val="333333"/>
          <w:kern w:val="0"/>
          <w:sz w:val="29"/>
          <w:szCs w:val="29"/>
        </w:rPr>
        <w:t>2~4</w:t>
      </w:r>
      <w:r w:rsidRPr="00E903B0">
        <w:rPr>
          <w:rFonts w:ascii="宋体" w:eastAsia="宋体" w:hAnsi="宋体" w:cs="Tahoma" w:hint="eastAsia"/>
          <w:color w:val="333333"/>
          <w:kern w:val="0"/>
          <w:sz w:val="29"/>
          <w:szCs w:val="29"/>
        </w:rPr>
        <w:t>学时为宜。</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Times New Roman" w:eastAsia="宋体" w:hAnsi="Times New Roman" w:cs="Times New Roman"/>
          <w:color w:val="333333"/>
          <w:kern w:val="0"/>
          <w:sz w:val="29"/>
          <w:szCs w:val="29"/>
        </w:rPr>
        <w:t>5.</w:t>
      </w:r>
      <w:r w:rsidRPr="00E903B0">
        <w:rPr>
          <w:rFonts w:ascii="宋体" w:eastAsia="宋体" w:hAnsi="宋体" w:cs="Tahoma" w:hint="eastAsia"/>
          <w:color w:val="333333"/>
          <w:kern w:val="0"/>
          <w:sz w:val="29"/>
          <w:szCs w:val="29"/>
        </w:rPr>
        <w:t>课程内容适合网络传播，受众广泛，预期社会反响较好。</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宋体" w:eastAsia="宋体" w:hAnsi="宋体" w:cs="Tahoma" w:hint="eastAsia"/>
          <w:color w:val="333333"/>
          <w:kern w:val="0"/>
          <w:sz w:val="29"/>
          <w:szCs w:val="29"/>
        </w:rPr>
        <w:t>二、时间安排</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宋体" w:eastAsia="宋体" w:hAnsi="宋体" w:cs="Tahoma" w:hint="eastAsia"/>
          <w:color w:val="333333"/>
          <w:kern w:val="0"/>
          <w:sz w:val="29"/>
          <w:szCs w:val="29"/>
        </w:rPr>
        <w:t>首批寒假假期</w:t>
      </w:r>
      <w:r w:rsidRPr="00E903B0">
        <w:rPr>
          <w:rFonts w:ascii="Times New Roman" w:eastAsia="宋体" w:hAnsi="Times New Roman" w:cs="Times New Roman"/>
          <w:color w:val="333333"/>
          <w:kern w:val="0"/>
          <w:sz w:val="29"/>
          <w:szCs w:val="29"/>
        </w:rPr>
        <w:t>MOOC</w:t>
      </w:r>
      <w:r w:rsidRPr="00E903B0">
        <w:rPr>
          <w:rFonts w:ascii="宋体" w:eastAsia="宋体" w:hAnsi="宋体" w:cs="Tahoma" w:hint="eastAsia"/>
          <w:color w:val="333333"/>
          <w:kern w:val="0"/>
          <w:sz w:val="29"/>
          <w:szCs w:val="29"/>
        </w:rPr>
        <w:t>拟于</w:t>
      </w:r>
      <w:r w:rsidRPr="00E903B0">
        <w:rPr>
          <w:rFonts w:ascii="Times New Roman" w:eastAsia="宋体" w:hAnsi="Times New Roman" w:cs="Times New Roman"/>
          <w:color w:val="333333"/>
          <w:kern w:val="0"/>
          <w:sz w:val="29"/>
          <w:szCs w:val="29"/>
        </w:rPr>
        <w:t>2018</w:t>
      </w:r>
      <w:r w:rsidRPr="00E903B0">
        <w:rPr>
          <w:rFonts w:ascii="宋体" w:eastAsia="宋体" w:hAnsi="宋体" w:cs="Tahoma" w:hint="eastAsia"/>
          <w:color w:val="333333"/>
          <w:kern w:val="0"/>
          <w:sz w:val="29"/>
          <w:szCs w:val="29"/>
        </w:rPr>
        <w:t>年</w:t>
      </w:r>
      <w:r w:rsidRPr="00E903B0">
        <w:rPr>
          <w:rFonts w:ascii="Times New Roman" w:eastAsia="宋体" w:hAnsi="Times New Roman" w:cs="Times New Roman"/>
          <w:color w:val="333333"/>
          <w:kern w:val="0"/>
          <w:sz w:val="29"/>
          <w:szCs w:val="29"/>
        </w:rPr>
        <w:t>1</w:t>
      </w:r>
      <w:r w:rsidRPr="00E903B0">
        <w:rPr>
          <w:rFonts w:ascii="宋体" w:eastAsia="宋体" w:hAnsi="宋体" w:cs="Tahoma" w:hint="eastAsia"/>
          <w:color w:val="333333"/>
          <w:kern w:val="0"/>
          <w:sz w:val="29"/>
          <w:szCs w:val="29"/>
        </w:rPr>
        <w:t>月底上线运行，后续批次</w:t>
      </w:r>
      <w:r w:rsidRPr="00E903B0">
        <w:rPr>
          <w:rFonts w:ascii="Times New Roman" w:eastAsia="宋体" w:hAnsi="Times New Roman" w:cs="Times New Roman"/>
          <w:color w:val="333333"/>
          <w:kern w:val="0"/>
          <w:sz w:val="29"/>
          <w:szCs w:val="29"/>
        </w:rPr>
        <w:t>MOOC</w:t>
      </w:r>
      <w:r w:rsidRPr="00E903B0">
        <w:rPr>
          <w:rFonts w:ascii="宋体" w:eastAsia="宋体" w:hAnsi="宋体" w:cs="Tahoma" w:hint="eastAsia"/>
          <w:color w:val="333333"/>
          <w:kern w:val="0"/>
          <w:sz w:val="29"/>
          <w:szCs w:val="29"/>
        </w:rPr>
        <w:t>开课的具体时间将在下学期开学后另行通知。</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宋体" w:eastAsia="宋体" w:hAnsi="宋体" w:cs="Tahoma" w:hint="eastAsia"/>
          <w:color w:val="333333"/>
          <w:kern w:val="0"/>
          <w:sz w:val="29"/>
          <w:szCs w:val="29"/>
        </w:rPr>
        <w:t>三、申报须知</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Times New Roman" w:eastAsia="宋体" w:hAnsi="Times New Roman" w:cs="Times New Roman"/>
          <w:color w:val="333333"/>
          <w:kern w:val="0"/>
          <w:sz w:val="29"/>
          <w:szCs w:val="29"/>
        </w:rPr>
        <w:t>1.</w:t>
      </w:r>
      <w:r w:rsidRPr="00E903B0">
        <w:rPr>
          <w:rFonts w:ascii="宋体" w:eastAsia="宋体" w:hAnsi="宋体" w:cs="Tahoma" w:hint="eastAsia"/>
          <w:color w:val="333333"/>
          <w:kern w:val="0"/>
          <w:sz w:val="29"/>
          <w:szCs w:val="29"/>
        </w:rPr>
        <w:t>拟申报上线</w:t>
      </w:r>
      <w:r w:rsidRPr="00E903B0">
        <w:rPr>
          <w:rFonts w:ascii="Times New Roman" w:eastAsia="宋体" w:hAnsi="Times New Roman" w:cs="Times New Roman"/>
          <w:color w:val="333333"/>
          <w:kern w:val="0"/>
          <w:sz w:val="29"/>
          <w:szCs w:val="29"/>
        </w:rPr>
        <w:t>MOOC</w:t>
      </w:r>
      <w:r w:rsidRPr="00E903B0">
        <w:rPr>
          <w:rFonts w:ascii="宋体" w:eastAsia="宋体" w:hAnsi="宋体" w:cs="Tahoma" w:hint="eastAsia"/>
          <w:color w:val="333333"/>
          <w:kern w:val="0"/>
          <w:sz w:val="29"/>
          <w:szCs w:val="29"/>
        </w:rPr>
        <w:t>需要在</w:t>
      </w:r>
      <w:r w:rsidRPr="00E903B0">
        <w:rPr>
          <w:rFonts w:ascii="Times New Roman" w:eastAsia="宋体" w:hAnsi="Times New Roman" w:cs="Times New Roman"/>
          <w:color w:val="333333"/>
          <w:kern w:val="0"/>
          <w:sz w:val="29"/>
          <w:szCs w:val="29"/>
        </w:rPr>
        <w:t>2018</w:t>
      </w:r>
      <w:r w:rsidRPr="00E903B0">
        <w:rPr>
          <w:rFonts w:ascii="宋体" w:eastAsia="宋体" w:hAnsi="宋体" w:cs="Tahoma" w:hint="eastAsia"/>
          <w:color w:val="333333"/>
          <w:kern w:val="0"/>
          <w:sz w:val="29"/>
          <w:szCs w:val="29"/>
        </w:rPr>
        <w:t>年</w:t>
      </w:r>
      <w:r w:rsidRPr="00E903B0">
        <w:rPr>
          <w:rFonts w:ascii="Times New Roman" w:eastAsia="宋体" w:hAnsi="Times New Roman" w:cs="Times New Roman"/>
          <w:color w:val="333333"/>
          <w:kern w:val="0"/>
          <w:sz w:val="29"/>
          <w:szCs w:val="29"/>
        </w:rPr>
        <w:t>1</w:t>
      </w:r>
      <w:r w:rsidRPr="00E903B0">
        <w:rPr>
          <w:rFonts w:ascii="宋体" w:eastAsia="宋体" w:hAnsi="宋体" w:cs="Tahoma" w:hint="eastAsia"/>
          <w:color w:val="333333"/>
          <w:kern w:val="0"/>
          <w:sz w:val="29"/>
          <w:szCs w:val="29"/>
        </w:rPr>
        <w:t>月</w:t>
      </w:r>
      <w:r w:rsidRPr="00E903B0">
        <w:rPr>
          <w:rFonts w:ascii="Times New Roman" w:eastAsia="宋体" w:hAnsi="Times New Roman" w:cs="Times New Roman"/>
          <w:color w:val="333333"/>
          <w:kern w:val="0"/>
          <w:sz w:val="29"/>
          <w:szCs w:val="29"/>
        </w:rPr>
        <w:t>24</w:t>
      </w:r>
      <w:r w:rsidRPr="00E903B0">
        <w:rPr>
          <w:rFonts w:ascii="宋体" w:eastAsia="宋体" w:hAnsi="宋体" w:cs="Tahoma" w:hint="eastAsia"/>
          <w:color w:val="333333"/>
          <w:kern w:val="0"/>
          <w:sz w:val="29"/>
          <w:szCs w:val="29"/>
        </w:rPr>
        <w:t>日（星期三）之前将经学校盖章同意后的</w:t>
      </w:r>
      <w:r w:rsidRPr="00E903B0">
        <w:rPr>
          <w:rFonts w:ascii="Times New Roman" w:eastAsia="宋体" w:hAnsi="Times New Roman" w:cs="Times New Roman"/>
          <w:color w:val="333333"/>
          <w:kern w:val="0"/>
          <w:sz w:val="29"/>
          <w:szCs w:val="29"/>
        </w:rPr>
        <w:t>MOOC</w:t>
      </w:r>
      <w:r w:rsidRPr="00E903B0">
        <w:rPr>
          <w:rFonts w:ascii="宋体" w:eastAsia="宋体" w:hAnsi="宋体" w:cs="Tahoma" w:hint="eastAsia"/>
          <w:color w:val="333333"/>
          <w:kern w:val="0"/>
          <w:sz w:val="29"/>
          <w:szCs w:val="29"/>
        </w:rPr>
        <w:t>开课申请表（见附件）扫描或拍照后与</w:t>
      </w:r>
      <w:r w:rsidRPr="00E903B0">
        <w:rPr>
          <w:rFonts w:ascii="Times New Roman" w:eastAsia="宋体" w:hAnsi="Times New Roman" w:cs="Times New Roman"/>
          <w:color w:val="333333"/>
          <w:kern w:val="0"/>
          <w:sz w:val="29"/>
          <w:szCs w:val="29"/>
        </w:rPr>
        <w:t>Word</w:t>
      </w:r>
      <w:r w:rsidRPr="00E903B0">
        <w:rPr>
          <w:rFonts w:ascii="宋体" w:eastAsia="宋体" w:hAnsi="宋体" w:cs="Tahoma" w:hint="eastAsia"/>
          <w:color w:val="333333"/>
          <w:kern w:val="0"/>
          <w:sz w:val="29"/>
          <w:szCs w:val="29"/>
        </w:rPr>
        <w:t>文档电子版一并发送至联系人邮箱，纸质申请表请邮寄给联系人。</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Times New Roman" w:eastAsia="宋体" w:hAnsi="Times New Roman" w:cs="Times New Roman"/>
          <w:color w:val="333333"/>
          <w:kern w:val="0"/>
          <w:sz w:val="29"/>
          <w:szCs w:val="29"/>
        </w:rPr>
        <w:t>2.</w:t>
      </w:r>
      <w:r w:rsidRPr="00E903B0">
        <w:rPr>
          <w:rFonts w:ascii="宋体" w:eastAsia="宋体" w:hAnsi="宋体" w:cs="Tahoma" w:hint="eastAsia"/>
          <w:color w:val="333333"/>
          <w:kern w:val="0"/>
          <w:sz w:val="29"/>
          <w:szCs w:val="29"/>
        </w:rPr>
        <w:t>智慧职教发展研究中心将组织有关专家团队对申报的</w:t>
      </w:r>
      <w:r w:rsidRPr="00E903B0">
        <w:rPr>
          <w:rFonts w:ascii="Times New Roman" w:eastAsia="宋体" w:hAnsi="Times New Roman" w:cs="Times New Roman"/>
          <w:color w:val="333333"/>
          <w:kern w:val="0"/>
          <w:sz w:val="29"/>
          <w:szCs w:val="29"/>
        </w:rPr>
        <w:t>MOOC</w:t>
      </w:r>
      <w:r w:rsidRPr="00E903B0">
        <w:rPr>
          <w:rFonts w:ascii="宋体" w:eastAsia="宋体" w:hAnsi="宋体" w:cs="Tahoma" w:hint="eastAsia"/>
          <w:color w:val="333333"/>
          <w:kern w:val="0"/>
          <w:sz w:val="29"/>
          <w:szCs w:val="29"/>
        </w:rPr>
        <w:t>进行审核遴选，择优分批安排上线。</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Times New Roman" w:eastAsia="宋体" w:hAnsi="Times New Roman" w:cs="Times New Roman"/>
          <w:color w:val="333333"/>
          <w:kern w:val="0"/>
          <w:sz w:val="29"/>
          <w:szCs w:val="29"/>
        </w:rPr>
        <w:t>3.</w:t>
      </w:r>
      <w:r w:rsidRPr="00E903B0">
        <w:rPr>
          <w:rFonts w:ascii="宋体" w:eastAsia="宋体" w:hAnsi="宋体" w:cs="Tahoma" w:hint="eastAsia"/>
          <w:color w:val="333333"/>
          <w:kern w:val="0"/>
          <w:sz w:val="29"/>
          <w:szCs w:val="29"/>
        </w:rPr>
        <w:t>入选的</w:t>
      </w:r>
      <w:r w:rsidRPr="00E903B0">
        <w:rPr>
          <w:rFonts w:ascii="Times New Roman" w:eastAsia="宋体" w:hAnsi="Times New Roman" w:cs="Times New Roman"/>
          <w:color w:val="333333"/>
          <w:kern w:val="0"/>
          <w:sz w:val="29"/>
          <w:szCs w:val="29"/>
        </w:rPr>
        <w:t>MOOC</w:t>
      </w:r>
      <w:r w:rsidRPr="00E903B0">
        <w:rPr>
          <w:rFonts w:ascii="宋体" w:eastAsia="宋体" w:hAnsi="宋体" w:cs="Tahoma" w:hint="eastAsia"/>
          <w:color w:val="333333"/>
          <w:kern w:val="0"/>
          <w:sz w:val="29"/>
          <w:szCs w:val="29"/>
        </w:rPr>
        <w:t>的负责人在开课前均须与高等教育出版社签订</w:t>
      </w:r>
      <w:r w:rsidRPr="00E903B0">
        <w:rPr>
          <w:rFonts w:ascii="Times New Roman" w:eastAsia="宋体" w:hAnsi="Times New Roman" w:cs="Times New Roman"/>
          <w:color w:val="333333"/>
          <w:kern w:val="0"/>
          <w:sz w:val="29"/>
          <w:szCs w:val="29"/>
        </w:rPr>
        <w:t>“</w:t>
      </w:r>
      <w:r w:rsidRPr="00E903B0">
        <w:rPr>
          <w:rFonts w:ascii="宋体" w:eastAsia="宋体" w:hAnsi="宋体" w:cs="Tahoma" w:hint="eastAsia"/>
          <w:color w:val="333333"/>
          <w:kern w:val="0"/>
          <w:sz w:val="29"/>
          <w:szCs w:val="29"/>
        </w:rPr>
        <w:t>智慧职教</w:t>
      </w:r>
      <w:r w:rsidRPr="00E903B0">
        <w:rPr>
          <w:rFonts w:ascii="Times New Roman" w:eastAsia="宋体" w:hAnsi="Times New Roman" w:cs="Times New Roman"/>
          <w:color w:val="333333"/>
          <w:kern w:val="0"/>
          <w:sz w:val="29"/>
          <w:szCs w:val="29"/>
        </w:rPr>
        <w:t>MOOC</w:t>
      </w:r>
      <w:r w:rsidRPr="00E903B0">
        <w:rPr>
          <w:rFonts w:ascii="宋体" w:eastAsia="宋体" w:hAnsi="宋体" w:cs="Tahoma" w:hint="eastAsia"/>
          <w:color w:val="333333"/>
          <w:kern w:val="0"/>
          <w:sz w:val="29"/>
          <w:szCs w:val="29"/>
        </w:rPr>
        <w:t>学院在线开放课程合作协议</w:t>
      </w:r>
      <w:r w:rsidRPr="00E903B0">
        <w:rPr>
          <w:rFonts w:ascii="Times New Roman" w:eastAsia="宋体" w:hAnsi="Times New Roman" w:cs="Times New Roman"/>
          <w:color w:val="333333"/>
          <w:kern w:val="0"/>
          <w:sz w:val="29"/>
          <w:szCs w:val="29"/>
        </w:rPr>
        <w:t>”</w:t>
      </w:r>
      <w:r w:rsidRPr="00E903B0">
        <w:rPr>
          <w:rFonts w:ascii="宋体" w:eastAsia="宋体" w:hAnsi="宋体" w:cs="Tahoma" w:hint="eastAsia"/>
          <w:color w:val="333333"/>
          <w:kern w:val="0"/>
          <w:sz w:val="29"/>
          <w:szCs w:val="29"/>
        </w:rPr>
        <w:t>。</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Times New Roman" w:eastAsia="宋体" w:hAnsi="Times New Roman" w:cs="Times New Roman"/>
          <w:color w:val="333333"/>
          <w:kern w:val="0"/>
          <w:sz w:val="29"/>
          <w:szCs w:val="29"/>
        </w:rPr>
        <w:t>4.</w:t>
      </w:r>
      <w:r w:rsidRPr="00E903B0">
        <w:rPr>
          <w:rFonts w:ascii="宋体" w:eastAsia="宋体" w:hAnsi="宋体" w:cs="Tahoma" w:hint="eastAsia"/>
          <w:color w:val="333333"/>
          <w:kern w:val="0"/>
          <w:sz w:val="29"/>
          <w:szCs w:val="29"/>
        </w:rPr>
        <w:t>国家级专业教学资源库（含备选库）的示范课、省级在线开放课程将优先安排上线运行。</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Times New Roman" w:eastAsia="宋体" w:hAnsi="Times New Roman" w:cs="Times New Roman"/>
          <w:color w:val="333333"/>
          <w:kern w:val="0"/>
          <w:sz w:val="29"/>
          <w:szCs w:val="29"/>
        </w:rPr>
        <w:t>5.</w:t>
      </w:r>
      <w:r w:rsidRPr="00E903B0">
        <w:rPr>
          <w:rFonts w:ascii="宋体" w:eastAsia="宋体" w:hAnsi="宋体" w:cs="Tahoma" w:hint="eastAsia"/>
          <w:color w:val="333333"/>
          <w:kern w:val="0"/>
          <w:sz w:val="29"/>
          <w:szCs w:val="29"/>
        </w:rPr>
        <w:t>智慧职教发展研究中心将安排各学科对口专业编辑和技术人员为入选</w:t>
      </w:r>
      <w:r w:rsidRPr="00E903B0">
        <w:rPr>
          <w:rFonts w:ascii="Times New Roman" w:eastAsia="宋体" w:hAnsi="Times New Roman" w:cs="Times New Roman"/>
          <w:color w:val="333333"/>
          <w:kern w:val="0"/>
          <w:sz w:val="29"/>
          <w:szCs w:val="29"/>
        </w:rPr>
        <w:t>MOOC</w:t>
      </w:r>
      <w:r w:rsidRPr="00E903B0">
        <w:rPr>
          <w:rFonts w:ascii="宋体" w:eastAsia="宋体" w:hAnsi="宋体" w:cs="Tahoma" w:hint="eastAsia"/>
          <w:color w:val="333333"/>
          <w:kern w:val="0"/>
          <w:sz w:val="29"/>
          <w:szCs w:val="29"/>
        </w:rPr>
        <w:t>开展专项对接，向课程负责人提供</w:t>
      </w:r>
      <w:r w:rsidRPr="00E903B0">
        <w:rPr>
          <w:rFonts w:ascii="Times New Roman" w:eastAsia="宋体" w:hAnsi="Times New Roman" w:cs="Times New Roman"/>
          <w:color w:val="333333"/>
          <w:kern w:val="0"/>
          <w:sz w:val="29"/>
          <w:szCs w:val="29"/>
        </w:rPr>
        <w:t>MOOC</w:t>
      </w:r>
      <w:r w:rsidRPr="00E903B0">
        <w:rPr>
          <w:rFonts w:ascii="宋体" w:eastAsia="宋体" w:hAnsi="宋体" w:cs="Tahoma" w:hint="eastAsia"/>
          <w:color w:val="333333"/>
          <w:kern w:val="0"/>
          <w:sz w:val="29"/>
          <w:szCs w:val="29"/>
        </w:rPr>
        <w:t>开课操作手册，并在课程开设期间开展相关培训、技术支持和答疑服务等。</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宋体" w:eastAsia="宋体" w:hAnsi="宋体" w:cs="Tahoma" w:hint="eastAsia"/>
          <w:color w:val="333333"/>
          <w:kern w:val="0"/>
          <w:sz w:val="29"/>
          <w:szCs w:val="29"/>
        </w:rPr>
        <w:t>四、联系人</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宋体" w:eastAsia="宋体" w:hAnsi="宋体" w:cs="Tahoma" w:hint="eastAsia"/>
          <w:color w:val="333333"/>
          <w:kern w:val="0"/>
          <w:sz w:val="29"/>
          <w:szCs w:val="29"/>
        </w:rPr>
        <w:lastRenderedPageBreak/>
        <w:t>曹</w:t>
      </w:r>
      <w:proofErr w:type="gramStart"/>
      <w:r w:rsidRPr="00E903B0">
        <w:rPr>
          <w:rFonts w:ascii="宋体" w:eastAsia="宋体" w:hAnsi="宋体" w:cs="Tahoma" w:hint="eastAsia"/>
          <w:color w:val="333333"/>
          <w:kern w:val="0"/>
          <w:sz w:val="29"/>
          <w:szCs w:val="29"/>
        </w:rPr>
        <w:t>喆</w:t>
      </w:r>
      <w:proofErr w:type="gramEnd"/>
      <w:r w:rsidRPr="00E903B0">
        <w:rPr>
          <w:rFonts w:ascii="Times New Roman" w:eastAsia="宋体" w:hAnsi="Times New Roman" w:cs="Times New Roman"/>
          <w:color w:val="333333"/>
          <w:kern w:val="0"/>
          <w:sz w:val="29"/>
          <w:szCs w:val="29"/>
        </w:rPr>
        <w:t>   010-58556197   15811460133   caozhe@hep.com.cn</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宋体" w:eastAsia="宋体" w:hAnsi="宋体" w:cs="Tahoma" w:hint="eastAsia"/>
          <w:color w:val="333333"/>
          <w:kern w:val="0"/>
          <w:sz w:val="29"/>
          <w:szCs w:val="29"/>
        </w:rPr>
        <w:t>常志</w:t>
      </w:r>
      <w:r w:rsidRPr="00E903B0">
        <w:rPr>
          <w:rFonts w:ascii="Times New Roman" w:eastAsia="宋体" w:hAnsi="Times New Roman" w:cs="Times New Roman"/>
          <w:color w:val="333333"/>
          <w:kern w:val="0"/>
          <w:sz w:val="29"/>
          <w:szCs w:val="29"/>
        </w:rPr>
        <w:t>   010-58581287   13810349725   changzhi@hep.com.cn</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宋体" w:eastAsia="宋体" w:hAnsi="宋体" w:cs="Tahoma" w:hint="eastAsia"/>
          <w:color w:val="333333"/>
          <w:kern w:val="0"/>
          <w:sz w:val="29"/>
          <w:szCs w:val="29"/>
        </w:rPr>
        <w:t>技术支持</w:t>
      </w:r>
      <w:r w:rsidRPr="00E903B0">
        <w:rPr>
          <w:rFonts w:ascii="Times New Roman" w:eastAsia="宋体" w:hAnsi="Times New Roman" w:cs="Times New Roman"/>
          <w:color w:val="333333"/>
          <w:kern w:val="0"/>
          <w:sz w:val="29"/>
          <w:szCs w:val="29"/>
        </w:rPr>
        <w:t>QQ</w:t>
      </w:r>
      <w:r w:rsidRPr="00E903B0">
        <w:rPr>
          <w:rFonts w:ascii="宋体" w:eastAsia="宋体" w:hAnsi="宋体" w:cs="Tahoma" w:hint="eastAsia"/>
          <w:color w:val="333333"/>
          <w:kern w:val="0"/>
          <w:sz w:val="29"/>
          <w:szCs w:val="29"/>
        </w:rPr>
        <w:t>群：</w:t>
      </w:r>
      <w:r w:rsidRPr="00E903B0">
        <w:rPr>
          <w:rFonts w:ascii="Times New Roman" w:eastAsia="宋体" w:hAnsi="Times New Roman" w:cs="Times New Roman"/>
          <w:color w:val="333333"/>
          <w:kern w:val="0"/>
          <w:sz w:val="29"/>
          <w:szCs w:val="29"/>
        </w:rPr>
        <w:t>673553615</w:t>
      </w:r>
      <w:r w:rsidRPr="00E903B0">
        <w:rPr>
          <w:rFonts w:ascii="宋体" w:eastAsia="宋体" w:hAnsi="宋体" w:cs="Tahoma" w:hint="eastAsia"/>
          <w:color w:val="333333"/>
          <w:kern w:val="0"/>
          <w:sz w:val="29"/>
          <w:szCs w:val="29"/>
        </w:rPr>
        <w:t>。（</w:t>
      </w:r>
      <w:proofErr w:type="gramStart"/>
      <w:r w:rsidRPr="00E903B0">
        <w:rPr>
          <w:rFonts w:ascii="宋体" w:eastAsia="宋体" w:hAnsi="宋体" w:cs="Tahoma" w:hint="eastAsia"/>
          <w:color w:val="333333"/>
          <w:kern w:val="0"/>
          <w:sz w:val="29"/>
          <w:szCs w:val="29"/>
        </w:rPr>
        <w:t>申请加群时</w:t>
      </w:r>
      <w:proofErr w:type="gramEnd"/>
      <w:r w:rsidRPr="00E903B0">
        <w:rPr>
          <w:rFonts w:ascii="宋体" w:eastAsia="宋体" w:hAnsi="宋体" w:cs="Tahoma" w:hint="eastAsia"/>
          <w:color w:val="333333"/>
          <w:kern w:val="0"/>
          <w:sz w:val="29"/>
          <w:szCs w:val="29"/>
        </w:rPr>
        <w:t>，请各位老师备注学校名称、课程名称和教师姓名）</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宋体" w:eastAsia="宋体" w:hAnsi="宋体" w:cs="Tahoma" w:hint="eastAsia"/>
          <w:color w:val="333333"/>
          <w:kern w:val="0"/>
          <w:sz w:val="29"/>
          <w:szCs w:val="29"/>
        </w:rPr>
        <w:t>地址：北京市朝阳区惠新东街</w:t>
      </w:r>
      <w:r w:rsidRPr="00E903B0">
        <w:rPr>
          <w:rFonts w:ascii="Times New Roman" w:eastAsia="宋体" w:hAnsi="Times New Roman" w:cs="Times New Roman"/>
          <w:color w:val="333333"/>
          <w:kern w:val="0"/>
          <w:sz w:val="29"/>
          <w:szCs w:val="29"/>
        </w:rPr>
        <w:t>4</w:t>
      </w:r>
      <w:r w:rsidRPr="00E903B0">
        <w:rPr>
          <w:rFonts w:ascii="宋体" w:eastAsia="宋体" w:hAnsi="宋体" w:cs="Tahoma" w:hint="eastAsia"/>
          <w:color w:val="333333"/>
          <w:kern w:val="0"/>
          <w:sz w:val="29"/>
          <w:szCs w:val="29"/>
        </w:rPr>
        <w:t>号富盛大厦</w:t>
      </w:r>
      <w:r w:rsidRPr="00E903B0">
        <w:rPr>
          <w:rFonts w:ascii="Times New Roman" w:eastAsia="宋体" w:hAnsi="Times New Roman" w:cs="Times New Roman"/>
          <w:color w:val="333333"/>
          <w:kern w:val="0"/>
          <w:sz w:val="29"/>
          <w:szCs w:val="29"/>
        </w:rPr>
        <w:t>19</w:t>
      </w:r>
      <w:r w:rsidRPr="00E903B0">
        <w:rPr>
          <w:rFonts w:ascii="宋体" w:eastAsia="宋体" w:hAnsi="宋体" w:cs="Tahoma" w:hint="eastAsia"/>
          <w:color w:val="333333"/>
          <w:kern w:val="0"/>
          <w:sz w:val="29"/>
          <w:szCs w:val="29"/>
        </w:rPr>
        <w:t>层（</w:t>
      </w:r>
      <w:r w:rsidRPr="00E903B0">
        <w:rPr>
          <w:rFonts w:ascii="Times New Roman" w:eastAsia="宋体" w:hAnsi="Times New Roman" w:cs="Times New Roman"/>
          <w:color w:val="333333"/>
          <w:kern w:val="0"/>
          <w:sz w:val="29"/>
          <w:szCs w:val="29"/>
        </w:rPr>
        <w:t>100029</w:t>
      </w:r>
      <w:r w:rsidRPr="00E903B0">
        <w:rPr>
          <w:rFonts w:ascii="宋体" w:eastAsia="宋体" w:hAnsi="宋体" w:cs="Tahoma" w:hint="eastAsia"/>
          <w:color w:val="333333"/>
          <w:kern w:val="0"/>
          <w:sz w:val="29"/>
          <w:szCs w:val="29"/>
        </w:rPr>
        <w:t>）</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Times New Roman" w:eastAsia="宋体" w:hAnsi="Times New Roman" w:cs="Times New Roman"/>
          <w:color w:val="333333"/>
          <w:kern w:val="0"/>
          <w:sz w:val="29"/>
          <w:szCs w:val="29"/>
        </w:rPr>
        <w:t>  </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Times New Roman" w:eastAsia="宋体" w:hAnsi="Times New Roman" w:cs="Times New Roman"/>
          <w:color w:val="333333"/>
          <w:kern w:val="0"/>
          <w:sz w:val="29"/>
          <w:szCs w:val="29"/>
        </w:rPr>
        <w:t> </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Times New Roman" w:eastAsia="宋体" w:hAnsi="Times New Roman" w:cs="Times New Roman"/>
          <w:color w:val="333333"/>
          <w:kern w:val="0"/>
          <w:sz w:val="29"/>
          <w:szCs w:val="29"/>
        </w:rPr>
        <w:t>                               </w:t>
      </w:r>
      <w:r w:rsidRPr="00E903B0">
        <w:rPr>
          <w:rFonts w:ascii="宋体" w:eastAsia="宋体" w:hAnsi="宋体" w:cs="Tahoma" w:hint="eastAsia"/>
          <w:color w:val="333333"/>
          <w:kern w:val="0"/>
          <w:sz w:val="29"/>
          <w:szCs w:val="29"/>
        </w:rPr>
        <w:t>智慧职教发展研究中心</w:t>
      </w:r>
    </w:p>
    <w:p w:rsidR="00E903B0" w:rsidRPr="00E903B0" w:rsidRDefault="00E903B0" w:rsidP="00E903B0">
      <w:pPr>
        <w:widowControl/>
        <w:shd w:val="clear" w:color="auto" w:fill="FFFFFF"/>
        <w:spacing w:line="480" w:lineRule="atLeast"/>
        <w:ind w:firstLine="555"/>
        <w:jc w:val="left"/>
        <w:rPr>
          <w:rFonts w:ascii="Tahoma" w:eastAsia="宋体" w:hAnsi="Tahoma" w:cs="Tahoma"/>
          <w:color w:val="333333"/>
          <w:kern w:val="0"/>
          <w:szCs w:val="21"/>
        </w:rPr>
      </w:pPr>
      <w:r w:rsidRPr="00E903B0">
        <w:rPr>
          <w:rFonts w:ascii="Times New Roman" w:eastAsia="宋体" w:hAnsi="Times New Roman" w:cs="Times New Roman"/>
          <w:color w:val="333333"/>
          <w:kern w:val="0"/>
          <w:sz w:val="29"/>
          <w:szCs w:val="29"/>
        </w:rPr>
        <w:t>                                 2018</w:t>
      </w:r>
      <w:r w:rsidRPr="00E903B0">
        <w:rPr>
          <w:rFonts w:ascii="宋体" w:eastAsia="宋体" w:hAnsi="宋体" w:cs="Tahoma" w:hint="eastAsia"/>
          <w:color w:val="333333"/>
          <w:kern w:val="0"/>
          <w:sz w:val="29"/>
          <w:szCs w:val="29"/>
        </w:rPr>
        <w:t>年</w:t>
      </w:r>
      <w:r w:rsidRPr="00E903B0">
        <w:rPr>
          <w:rFonts w:ascii="Times New Roman" w:eastAsia="宋体" w:hAnsi="Times New Roman" w:cs="Times New Roman"/>
          <w:color w:val="333333"/>
          <w:kern w:val="0"/>
          <w:sz w:val="29"/>
          <w:szCs w:val="29"/>
        </w:rPr>
        <w:t>1</w:t>
      </w:r>
      <w:r w:rsidRPr="00E903B0">
        <w:rPr>
          <w:rFonts w:ascii="宋体" w:eastAsia="宋体" w:hAnsi="宋体" w:cs="Tahoma" w:hint="eastAsia"/>
          <w:color w:val="333333"/>
          <w:kern w:val="0"/>
          <w:sz w:val="29"/>
          <w:szCs w:val="29"/>
        </w:rPr>
        <w:t>月</w:t>
      </w:r>
      <w:r w:rsidRPr="00E903B0">
        <w:rPr>
          <w:rFonts w:ascii="Times New Roman" w:eastAsia="宋体" w:hAnsi="Times New Roman" w:cs="Times New Roman"/>
          <w:color w:val="333333"/>
          <w:kern w:val="0"/>
          <w:sz w:val="29"/>
          <w:szCs w:val="29"/>
        </w:rPr>
        <w:t>18</w:t>
      </w:r>
      <w:r w:rsidRPr="00E903B0">
        <w:rPr>
          <w:rFonts w:ascii="宋体" w:eastAsia="宋体" w:hAnsi="宋体" w:cs="Tahoma" w:hint="eastAsia"/>
          <w:color w:val="333333"/>
          <w:kern w:val="0"/>
          <w:sz w:val="29"/>
          <w:szCs w:val="29"/>
        </w:rPr>
        <w:t>日</w:t>
      </w:r>
    </w:p>
    <w:p w:rsidR="00F65F78" w:rsidRPr="00E903B0" w:rsidRDefault="00F65F78"/>
    <w:sectPr w:rsidR="00F65F78" w:rsidRPr="00E903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C12" w:rsidRDefault="002A5C12" w:rsidP="00466337">
      <w:r>
        <w:separator/>
      </w:r>
    </w:p>
  </w:endnote>
  <w:endnote w:type="continuationSeparator" w:id="0">
    <w:p w:rsidR="002A5C12" w:rsidRDefault="002A5C12" w:rsidP="0046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C12" w:rsidRDefault="002A5C12" w:rsidP="00466337">
      <w:r>
        <w:separator/>
      </w:r>
    </w:p>
  </w:footnote>
  <w:footnote w:type="continuationSeparator" w:id="0">
    <w:p w:rsidR="002A5C12" w:rsidRDefault="002A5C12" w:rsidP="00466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67"/>
    <w:rsid w:val="002A5C12"/>
    <w:rsid w:val="003F1267"/>
    <w:rsid w:val="00466337"/>
    <w:rsid w:val="00B5417B"/>
    <w:rsid w:val="00E903B0"/>
    <w:rsid w:val="00F65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903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903B0"/>
    <w:rPr>
      <w:rFonts w:ascii="宋体" w:eastAsia="宋体" w:hAnsi="宋体" w:cs="宋体"/>
      <w:b/>
      <w:bCs/>
      <w:kern w:val="36"/>
      <w:sz w:val="48"/>
      <w:szCs w:val="48"/>
    </w:rPr>
  </w:style>
  <w:style w:type="character" w:styleId="a3">
    <w:name w:val="Emphasis"/>
    <w:basedOn w:val="a0"/>
    <w:uiPriority w:val="20"/>
    <w:qFormat/>
    <w:rsid w:val="00E903B0"/>
    <w:rPr>
      <w:i/>
      <w:iCs/>
    </w:rPr>
  </w:style>
  <w:style w:type="paragraph" w:styleId="a4">
    <w:name w:val="Normal (Web)"/>
    <w:basedOn w:val="a"/>
    <w:uiPriority w:val="99"/>
    <w:semiHidden/>
    <w:unhideWhenUsed/>
    <w:rsid w:val="00E903B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903B0"/>
    <w:rPr>
      <w:b/>
      <w:bCs/>
    </w:rPr>
  </w:style>
  <w:style w:type="paragraph" w:styleId="a6">
    <w:name w:val="header"/>
    <w:basedOn w:val="a"/>
    <w:link w:val="Char"/>
    <w:uiPriority w:val="99"/>
    <w:unhideWhenUsed/>
    <w:rsid w:val="00466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66337"/>
    <w:rPr>
      <w:sz w:val="18"/>
      <w:szCs w:val="18"/>
    </w:rPr>
  </w:style>
  <w:style w:type="paragraph" w:styleId="a7">
    <w:name w:val="footer"/>
    <w:basedOn w:val="a"/>
    <w:link w:val="Char0"/>
    <w:uiPriority w:val="99"/>
    <w:unhideWhenUsed/>
    <w:rsid w:val="00466337"/>
    <w:pPr>
      <w:tabs>
        <w:tab w:val="center" w:pos="4153"/>
        <w:tab w:val="right" w:pos="8306"/>
      </w:tabs>
      <w:snapToGrid w:val="0"/>
      <w:jc w:val="left"/>
    </w:pPr>
    <w:rPr>
      <w:sz w:val="18"/>
      <w:szCs w:val="18"/>
    </w:rPr>
  </w:style>
  <w:style w:type="character" w:customStyle="1" w:styleId="Char0">
    <w:name w:val="页脚 Char"/>
    <w:basedOn w:val="a0"/>
    <w:link w:val="a7"/>
    <w:uiPriority w:val="99"/>
    <w:rsid w:val="004663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903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903B0"/>
    <w:rPr>
      <w:rFonts w:ascii="宋体" w:eastAsia="宋体" w:hAnsi="宋体" w:cs="宋体"/>
      <w:b/>
      <w:bCs/>
      <w:kern w:val="36"/>
      <w:sz w:val="48"/>
      <w:szCs w:val="48"/>
    </w:rPr>
  </w:style>
  <w:style w:type="character" w:styleId="a3">
    <w:name w:val="Emphasis"/>
    <w:basedOn w:val="a0"/>
    <w:uiPriority w:val="20"/>
    <w:qFormat/>
    <w:rsid w:val="00E903B0"/>
    <w:rPr>
      <w:i/>
      <w:iCs/>
    </w:rPr>
  </w:style>
  <w:style w:type="paragraph" w:styleId="a4">
    <w:name w:val="Normal (Web)"/>
    <w:basedOn w:val="a"/>
    <w:uiPriority w:val="99"/>
    <w:semiHidden/>
    <w:unhideWhenUsed/>
    <w:rsid w:val="00E903B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903B0"/>
    <w:rPr>
      <w:b/>
      <w:bCs/>
    </w:rPr>
  </w:style>
  <w:style w:type="paragraph" w:styleId="a6">
    <w:name w:val="header"/>
    <w:basedOn w:val="a"/>
    <w:link w:val="Char"/>
    <w:uiPriority w:val="99"/>
    <w:unhideWhenUsed/>
    <w:rsid w:val="00466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66337"/>
    <w:rPr>
      <w:sz w:val="18"/>
      <w:szCs w:val="18"/>
    </w:rPr>
  </w:style>
  <w:style w:type="paragraph" w:styleId="a7">
    <w:name w:val="footer"/>
    <w:basedOn w:val="a"/>
    <w:link w:val="Char0"/>
    <w:uiPriority w:val="99"/>
    <w:unhideWhenUsed/>
    <w:rsid w:val="00466337"/>
    <w:pPr>
      <w:tabs>
        <w:tab w:val="center" w:pos="4153"/>
        <w:tab w:val="right" w:pos="8306"/>
      </w:tabs>
      <w:snapToGrid w:val="0"/>
      <w:jc w:val="left"/>
    </w:pPr>
    <w:rPr>
      <w:sz w:val="18"/>
      <w:szCs w:val="18"/>
    </w:rPr>
  </w:style>
  <w:style w:type="character" w:customStyle="1" w:styleId="Char0">
    <w:name w:val="页脚 Char"/>
    <w:basedOn w:val="a0"/>
    <w:link w:val="a7"/>
    <w:uiPriority w:val="99"/>
    <w:rsid w:val="004663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236205">
      <w:bodyDiv w:val="1"/>
      <w:marLeft w:val="0"/>
      <w:marRight w:val="0"/>
      <w:marTop w:val="0"/>
      <w:marBottom w:val="0"/>
      <w:divBdr>
        <w:top w:val="none" w:sz="0" w:space="0" w:color="auto"/>
        <w:left w:val="none" w:sz="0" w:space="0" w:color="auto"/>
        <w:bottom w:val="none" w:sz="0" w:space="0" w:color="auto"/>
        <w:right w:val="none" w:sz="0" w:space="0" w:color="auto"/>
      </w:divBdr>
      <w:divsChild>
        <w:div w:id="742944863">
          <w:marLeft w:val="0"/>
          <w:marRight w:val="0"/>
          <w:marTop w:val="0"/>
          <w:marBottom w:val="0"/>
          <w:divBdr>
            <w:top w:val="none" w:sz="0" w:space="0" w:color="auto"/>
            <w:left w:val="none" w:sz="0" w:space="0" w:color="auto"/>
            <w:bottom w:val="dashed" w:sz="6" w:space="11" w:color="DDDDDD"/>
            <w:right w:val="none" w:sz="0" w:space="0" w:color="auto"/>
          </w:divBdr>
        </w:div>
        <w:div w:id="247428574">
          <w:marLeft w:val="0"/>
          <w:marRight w:val="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2018-01-19T07:09:00Z</dcterms:created>
  <dcterms:modified xsi:type="dcterms:W3CDTF">2018-01-19T08:30:00Z</dcterms:modified>
</cp:coreProperties>
</file>